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4" w:rsidRDefault="00EA4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14.4pt;margin-top:11.1pt;width:119.4pt;height:119.4pt;z-index:-251666432;visibility:visible">
            <v:imagedata r:id="rId6" o:title=""/>
          </v:shape>
        </w:pict>
      </w:r>
    </w:p>
    <w:p w:rsidR="00EA4264" w:rsidRDefault="00EA4264">
      <w:pPr>
        <w:autoSpaceDE w:val="0"/>
        <w:autoSpaceDN w:val="0"/>
        <w:adjustRightInd w:val="0"/>
        <w:spacing w:after="0" w:line="240" w:lineRule="auto"/>
        <w:jc w:val="center"/>
        <w:rPr>
          <w:rFonts w:ascii="LucidaCalligraphy-Italic" w:hAnsi="LucidaCalligraphy-Italic" w:cs="LucidaCalligraphy-Italic"/>
          <w:i/>
          <w:iCs/>
          <w:sz w:val="42"/>
          <w:szCs w:val="42"/>
        </w:rPr>
      </w:pPr>
      <w:r>
        <w:rPr>
          <w:rFonts w:ascii="LucidaCalligraphy-Italic" w:hAnsi="LucidaCalligraphy-Italic" w:cs="LucidaCalligraphy-Italic"/>
          <w:i/>
          <w:iCs/>
          <w:sz w:val="42"/>
          <w:szCs w:val="42"/>
        </w:rPr>
        <w:t>City of Washington</w:t>
      </w:r>
    </w:p>
    <w:p w:rsidR="00EA4264" w:rsidRDefault="00EA42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55 West Maiden Street</w:t>
      </w:r>
    </w:p>
    <w:p w:rsidR="00EA4264" w:rsidRDefault="00EA4264">
      <w:pPr>
        <w:tabs>
          <w:tab w:val="left" w:pos="633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Washington, Pennsylvania 15301</w:t>
      </w:r>
    </w:p>
    <w:p w:rsidR="00EA4264" w:rsidRDefault="00EA4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724-223-4203 </w:t>
      </w:r>
    </w:p>
    <w:p w:rsidR="00EA4264" w:rsidRDefault="00EA4264">
      <w:pPr>
        <w:jc w:val="center"/>
        <w:rPr>
          <w:rFonts w:ascii="Arial" w:hAnsi="Arial" w:cs="Arial"/>
        </w:rPr>
      </w:pPr>
    </w:p>
    <w:p w:rsidR="00EA4264" w:rsidRDefault="00EA42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Demolition Permit Application</w:t>
      </w:r>
    </w:p>
    <w:p w:rsidR="00EA4264" w:rsidRDefault="00EA4264">
      <w:pPr>
        <w:ind w:left="3600"/>
        <w:rPr>
          <w:rFonts w:ascii="Arial" w:hAnsi="Arial" w:cs="Arial"/>
        </w:rPr>
      </w:pPr>
      <w:r>
        <w:rPr>
          <w:noProof/>
        </w:rPr>
        <w:pict>
          <v:rect id="Rectangle 43" o:spid="_x0000_s1027" style="position:absolute;left:0;text-align:left;margin-left:306pt;margin-top:1.6pt;width:12.9pt;height:11.55pt;z-index:251664384;visibility:visible;v-text-anchor:middle" filled="f" strokeweight="1pt"/>
        </w:pict>
      </w:r>
      <w:r>
        <w:rPr>
          <w:noProof/>
        </w:rPr>
        <w:pict>
          <v:rect id="Rectangle 42" o:spid="_x0000_s1028" style="position:absolute;left:0;text-align:left;margin-left:162.45pt;margin-top:1.7pt;width:12.9pt;height:11.55pt;z-index:251663360;visibility:visible;v-text-anchor:middle" filled="f" strokeweight="1pt"/>
        </w:pict>
      </w:r>
      <w:r>
        <w:rPr>
          <w:rFonts w:ascii="Arial" w:hAnsi="Arial" w:cs="Arial"/>
        </w:rPr>
        <w:t>Residential</w:t>
      </w:r>
      <w:r>
        <w:rPr>
          <w:rFonts w:ascii="Arial" w:hAnsi="Arial" w:cs="Arial"/>
        </w:rPr>
        <w:tab/>
        <w:t>$85.00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Commercial*   $340.00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36" o:spid="_x0000_s1029" style="position:absolute;flip:y;z-index:251657216;visibility:visible;mso-position-horizontal-relative:margin" from="167.05pt,14.35pt" to="457.2pt,14.35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Owner</w:t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38" o:spid="_x0000_s1030" style="position:absolute;flip:y;z-index:251659264;visibility:visible;mso-position-horizontal-relative:margin" from="167.05pt,13.4pt" to="456.55pt,13.4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Address</w:t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2" o:spid="_x0000_s1031" style="position:absolute;flip:y;z-index:251665408;visibility:visible;mso-position-horizontal-relative:margin" from="167pt,12.7pt" to="456.5pt,12.7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Tax Parcel ID</w:t>
      </w:r>
      <w:r>
        <w:rPr>
          <w:rFonts w:ascii="Arial" w:hAnsi="Arial" w:cs="Arial"/>
          <w:sz w:val="28"/>
          <w:szCs w:val="28"/>
        </w:rPr>
        <w:tab/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37" o:spid="_x0000_s1032" style="position:absolute;flip:y;z-index:251658240;visibility:visible;mso-position-horizontal-relative:margin" from="167.05pt,12.95pt" to="457.15pt,12.95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Phone Number</w:t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39" o:spid="_x0000_s1033" style="position:absolute;flip:y;z-index:251660288;visibility:visible;mso-position-horizontal-relative:margin" from="167pt,10.1pt" to="457.4pt,10.7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 xml:space="preserve">Email </w:t>
      </w:r>
    </w:p>
    <w:p w:rsidR="00EA4264" w:rsidRDefault="00EA4264">
      <w:pPr>
        <w:rPr>
          <w:rFonts w:ascii="Arial" w:hAnsi="Arial" w:cs="Arial"/>
          <w:sz w:val="28"/>
          <w:szCs w:val="28"/>
        </w:rPr>
      </w:pP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7" o:spid="_x0000_s1034" style="position:absolute;flip:y;z-index:251651072;visibility:visible;mso-position-horizontal-relative:margin" from="167.55pt,15.6pt" to="457.7pt,15.6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 xml:space="preserve">Contractor </w:t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15" o:spid="_x0000_s1035" style="position:absolute;flip:y;z-index:251653120;visibility:visible;mso-position-horizontal-relative:margin" from="167.55pt,14.65pt" to="457.05pt,14.65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Contractor Contact Name</w:t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8" o:spid="_x0000_s1036" style="position:absolute;flip:y;z-index:251652096;visibility:visible;mso-position-horizontal-relative:margin" from="167.55pt,14.25pt" to="457.65pt,14.25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Contractor Phone Number</w:t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21" o:spid="_x0000_s1037" style="position:absolute;flip:y;z-index:251655168;visibility:visible;mso-position-horizontal-relative:margin" from="167.5pt,11.3pt" to="457.9pt,11.9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Contractor Email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A4264" w:rsidRDefault="00EA4264">
      <w:pPr>
        <w:rPr>
          <w:rFonts w:ascii="Arial" w:hAnsi="Arial" w:cs="Arial"/>
          <w:sz w:val="28"/>
          <w:szCs w:val="28"/>
        </w:rPr>
      </w:pP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22" o:spid="_x0000_s1038" style="position:absolute;flip:y;z-index:251656192;visibility:visible;mso-position-horizontal-relative:margin" from="167.15pt,15.05pt" to="457.55pt,15.65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Site Address</w:t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40" o:spid="_x0000_s1039" style="position:absolute;flip:y;z-index:251661312;visibility:visible;mso-position-horizontal-relative:margin" from="349pt,15.25pt" to="457pt,15.75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Date of Demolition to Commence</w:t>
      </w:r>
    </w:p>
    <w:p w:rsidR="00EA4264" w:rsidRDefault="00EA426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Straight Connector 41" o:spid="_x0000_s1040" style="position:absolute;flip:y;z-index:251662336;visibility:visible;mso-position-horizontal-relative:margin" from="348.35pt,14.15pt" to="460.6pt,14.15pt" strokeweight="1pt">
            <v:stroke joinstyle="miter"/>
            <w10:wrap anchorx="margin"/>
          </v:line>
        </w:pict>
      </w:r>
      <w:r>
        <w:rPr>
          <w:rFonts w:ascii="Arial" w:hAnsi="Arial" w:cs="Arial"/>
          <w:sz w:val="28"/>
          <w:szCs w:val="28"/>
        </w:rPr>
        <w:t>Date of Demolition to Conclude</w:t>
      </w:r>
      <w:bookmarkStart w:id="0" w:name="_GoBack"/>
      <w:bookmarkEnd w:id="0"/>
    </w:p>
    <w:p w:rsidR="00EA4264" w:rsidRDefault="00EA4264">
      <w:pPr>
        <w:rPr>
          <w:rFonts w:ascii="Arial" w:hAnsi="Arial" w:cs="Arial"/>
          <w:sz w:val="28"/>
          <w:szCs w:val="28"/>
        </w:rPr>
      </w:pPr>
    </w:p>
    <w:p w:rsidR="00EA4264" w:rsidRDefault="00EA4264">
      <w:pPr>
        <w:pStyle w:val="NoSpacing"/>
        <w:rPr>
          <w:i/>
          <w:iCs/>
        </w:rPr>
      </w:pPr>
      <w:r>
        <w:rPr>
          <w:i/>
          <w:iCs/>
        </w:rPr>
        <w:t>By signing this form, the applicant is ensuring that all utilities to the structure have been terminated.</w:t>
      </w:r>
    </w:p>
    <w:p w:rsidR="00EA4264" w:rsidRDefault="00EA4264">
      <w:pPr>
        <w:rPr>
          <w:rFonts w:ascii="Arial" w:hAnsi="Arial" w:cs="Arial"/>
          <w:sz w:val="18"/>
          <w:szCs w:val="18"/>
        </w:rPr>
      </w:pPr>
    </w:p>
    <w:p w:rsidR="00EA4264" w:rsidRDefault="00EA4264">
      <w:pPr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Straight Connector 19" o:spid="_x0000_s1041" style="position:absolute;z-index:251654144;visibility:visible" from="358.2pt,13.15pt" to="447pt,13.15pt" strokeweight="1pt">
            <v:stroke joinstyle="miter"/>
          </v:line>
        </w:pict>
      </w: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  <w:t>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EA4264" w:rsidRDefault="00EA4264">
      <w:pPr>
        <w:jc w:val="center"/>
        <w:rPr>
          <w:rFonts w:ascii="Arial" w:hAnsi="Arial" w:cs="Arial"/>
          <w:sz w:val="18"/>
          <w:szCs w:val="18"/>
        </w:rPr>
      </w:pPr>
    </w:p>
    <w:p w:rsidR="00EA4264" w:rsidRDefault="00EA426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*Additional local, state, or federal permits may be required for commercial demolition.</w:t>
      </w:r>
    </w:p>
    <w:p w:rsidR="00EA4264" w:rsidRDefault="00EA4264">
      <w:pPr>
        <w:pStyle w:val="NoSpacing"/>
        <w:jc w:val="center"/>
        <w:rPr>
          <w:b/>
          <w:bCs/>
        </w:rPr>
      </w:pPr>
      <w:r>
        <w:rPr>
          <w:b/>
          <w:bCs/>
        </w:rPr>
        <w:t>Please remit payment and application to City Hall, Attention City Clerk</w:t>
      </w:r>
    </w:p>
    <w:p w:rsidR="00EA4264" w:rsidRDefault="00EA4264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55 West Maiden Street, Washington, PA 15301</w:t>
      </w:r>
    </w:p>
    <w:p w:rsidR="00EA4264" w:rsidRDefault="00EA4264">
      <w:pPr>
        <w:jc w:val="center"/>
        <w:rPr>
          <w:rFonts w:ascii="Times New Roman" w:hAnsi="Times New Roman" w:cs="Times New Roman"/>
        </w:rPr>
      </w:pPr>
    </w:p>
    <w:sectPr w:rsidR="00EA4264" w:rsidSect="00EA4264">
      <w:headerReference w:type="default" r:id="rId7"/>
      <w:footerReference w:type="default" r:id="rId8"/>
      <w:pgSz w:w="12240" w:h="15840"/>
      <w:pgMar w:top="990" w:right="1440" w:bottom="900" w:left="1440" w:header="720" w:footer="6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64" w:rsidRDefault="00EA42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A4264" w:rsidRDefault="00EA42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64" w:rsidRDefault="00EA4264">
    <w:pPr>
      <w:pStyle w:val="Foo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Revised 11/2016</w:t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64" w:rsidRDefault="00EA42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A4264" w:rsidRDefault="00EA42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64" w:rsidRDefault="00EA426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64"/>
    <w:rsid w:val="00E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104</Words>
  <Characters>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Laptop-4</dc:creator>
  <cp:keywords/>
  <dc:description/>
  <cp:lastModifiedBy>CTHOMAS</cp:lastModifiedBy>
  <cp:revision>3</cp:revision>
  <cp:lastPrinted>2016-11-30T19:54:00Z</cp:lastPrinted>
  <dcterms:created xsi:type="dcterms:W3CDTF">2017-01-12T16:11:00Z</dcterms:created>
  <dcterms:modified xsi:type="dcterms:W3CDTF">2017-01-12T16:24:00Z</dcterms:modified>
</cp:coreProperties>
</file>